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E42" w:rsidRPr="00B217D9" w:rsidRDefault="00C62E42" w:rsidP="00C62E42">
      <w:pPr>
        <w:ind w:left="-360"/>
        <w:rPr>
          <w:rFonts w:cs="Arial"/>
          <w:b/>
          <w:sz w:val="28"/>
          <w:szCs w:val="28"/>
          <w:u w:val="single"/>
        </w:rPr>
      </w:pPr>
      <w:r w:rsidRPr="00B217D9">
        <w:rPr>
          <w:rFonts w:cs="Arial"/>
          <w:b/>
          <w:sz w:val="28"/>
          <w:szCs w:val="28"/>
          <w:u w:val="single"/>
        </w:rPr>
        <w:t>Native American Elders</w:t>
      </w:r>
    </w:p>
    <w:p w:rsidR="00C62E42" w:rsidRPr="00B217D9" w:rsidRDefault="00C62E42" w:rsidP="00B217D9">
      <w:pPr>
        <w:ind w:left="-360"/>
        <w:jc w:val="both"/>
        <w:rPr>
          <w:rFonts w:cs="Arial"/>
          <w:b/>
          <w:sz w:val="24"/>
          <w:szCs w:val="24"/>
          <w:u w:val="single"/>
        </w:rPr>
      </w:pPr>
      <w:r w:rsidRPr="00B217D9">
        <w:rPr>
          <w:rFonts w:cs="Arial"/>
          <w:sz w:val="24"/>
          <w:szCs w:val="24"/>
        </w:rPr>
        <w:t xml:space="preserve">According to US Census Data there are approximately 3,280 Native Americans living in OCWCOG’s service area, with the largest numbers living in Lincoln and Linn Counties. Though both of those counties have around 1300 residents who identify as Native American, Lincoln County’s smaller overall population size means that a larger percentage of its residents fall in that category. Additionally, a significantly larger percentage (1.5%) of tribal members in Lincoln County are over the age of 65, compared to .3% and .4% in Benton and Linn Counties respectively. </w:t>
      </w:r>
    </w:p>
    <w:p w:rsidR="00C62E42" w:rsidRPr="00B217D9" w:rsidRDefault="00C62E42" w:rsidP="00B217D9">
      <w:pPr>
        <w:ind w:left="-360"/>
        <w:jc w:val="both"/>
        <w:rPr>
          <w:rFonts w:cs="Arial"/>
          <w:b/>
          <w:sz w:val="24"/>
          <w:szCs w:val="24"/>
          <w:u w:val="single"/>
        </w:rPr>
      </w:pPr>
      <w:r w:rsidRPr="00B217D9">
        <w:rPr>
          <w:rFonts w:eastAsia="Times New Roman" w:cs="Arial"/>
          <w:sz w:val="24"/>
          <w:szCs w:val="24"/>
        </w:rPr>
        <w:t>OCWCOG has been working over the last four years to establish stronger relationships with the Tribal Communities, small gains have been made but communication and developing strong entry points for Native Elders to access benefits are areas that could still be improved. Over the next four years, we will continue to work toward having better relationships and collaboration with the Tribes to improve the coordination of services, share information, and provide services in more culturally appropriate ways.</w:t>
      </w:r>
    </w:p>
    <w:p w:rsidR="00C62E42" w:rsidRPr="00B217D9" w:rsidRDefault="00C62E42" w:rsidP="00B217D9">
      <w:pPr>
        <w:ind w:left="-360"/>
        <w:jc w:val="both"/>
        <w:rPr>
          <w:rFonts w:cs="Arial"/>
          <w:sz w:val="24"/>
          <w:szCs w:val="24"/>
        </w:rPr>
      </w:pPr>
      <w:r w:rsidRPr="00B217D9">
        <w:rPr>
          <w:rFonts w:cs="Arial"/>
          <w:sz w:val="24"/>
          <w:szCs w:val="24"/>
        </w:rPr>
        <w:t xml:space="preserve">The Confederated Tribe of the Siletz Indians has approximately 4,804 enrolled tribal members. They occupy and manage a 3,666 acre reservation located in Lincoln County. Only 8% of the Siletz tribe live on the reservation. An additional 6% live in the town of Siletz and 22.6% live in Lincoln County. About 30% of Siletz Tribal members live out of Oregon. Given that the Siletz Reservation is within OCWCOG’s services area, working with its leadership, staff, and members has been where we have focused the majority of our outreach and relationship building efforts. OCWCOG is fortunate to have representatives from the Siletz Tribe on its Board of Directors and on its Senior Services Advisory Council. Additionally, OCWCOG operates a </w:t>
      </w:r>
      <w:r w:rsidRPr="00B217D9">
        <w:rPr>
          <w:rFonts w:cs="Arial"/>
          <w:i/>
          <w:sz w:val="24"/>
          <w:szCs w:val="24"/>
        </w:rPr>
        <w:t>Meals on Wheels</w:t>
      </w:r>
      <w:r w:rsidRPr="00B217D9">
        <w:rPr>
          <w:rFonts w:cs="Arial"/>
          <w:sz w:val="24"/>
          <w:szCs w:val="24"/>
        </w:rPr>
        <w:t xml:space="preserve"> site out of the Siletz Tribal Community Center and has participated in multiple health fairs and other events sponsored by the Tribe to continue building the relationship. </w:t>
      </w:r>
    </w:p>
    <w:p w:rsidR="00C62E42" w:rsidRPr="00B217D9" w:rsidRDefault="00C62E42" w:rsidP="00B217D9">
      <w:pPr>
        <w:ind w:left="-360"/>
        <w:jc w:val="both"/>
        <w:rPr>
          <w:rFonts w:cs="Arial"/>
          <w:sz w:val="24"/>
          <w:szCs w:val="24"/>
        </w:rPr>
      </w:pPr>
      <w:r w:rsidRPr="00B217D9">
        <w:rPr>
          <w:rFonts w:cs="Arial"/>
          <w:sz w:val="24"/>
          <w:szCs w:val="24"/>
        </w:rPr>
        <w:t xml:space="preserve">Over the next four years we would like to develop and improve relationships with the Tribes that have members living in our communities but do not have outstations in the region. </w:t>
      </w:r>
      <w:r w:rsidRPr="00B217D9">
        <w:rPr>
          <w:rFonts w:eastAsia="Times New Roman" w:cs="Arial"/>
          <w:sz w:val="24"/>
          <w:szCs w:val="24"/>
        </w:rPr>
        <w:t>In particular, we would like to expand our agency’s relationship and collaboration with the Confederated Tribes of Coos, Lower Umpqua and Siuslaw Indians which has two outstations located in Lane County and have members in Lincoln County. S&amp;DS plans on developing relationships with these outstations that involve regular communication and information sharing and supporting the Tribes and Tribal members who need to access the services and supports OCWCOG provides.</w:t>
      </w:r>
    </w:p>
    <w:p w:rsidR="00C62E42" w:rsidRPr="00B217D9" w:rsidRDefault="00C62E42" w:rsidP="00B217D9">
      <w:pPr>
        <w:ind w:left="-360"/>
        <w:jc w:val="both"/>
        <w:rPr>
          <w:rFonts w:cs="Arial"/>
          <w:sz w:val="24"/>
          <w:szCs w:val="24"/>
        </w:rPr>
      </w:pPr>
      <w:r w:rsidRPr="00B217D9">
        <w:rPr>
          <w:rFonts w:cs="Arial"/>
          <w:sz w:val="24"/>
          <w:szCs w:val="24"/>
        </w:rPr>
        <w:t xml:space="preserve">Our relationship with Tribal communities across Oregon have been enhanced over the last three years by our staff’s involvement In “Meet and Greet” events created by the State Aging and People with Disabilities office. These events brought AAA staff and the staff that run similar programs for Tribal Elders (Title IV) these same programs for tribes together to share food, discuss topics of interest, and build camaraderie and trust. OCWOCG hosted one of the first events in our Albany building, and another was held at the Tribal Community Center in Siletz. All of our Older Americans Act Case Managers have attended these events. </w:t>
      </w:r>
    </w:p>
    <w:p w:rsidR="00C62E42" w:rsidRPr="00B217D9" w:rsidRDefault="00C62E42" w:rsidP="00B217D9">
      <w:pPr>
        <w:ind w:left="-360"/>
        <w:jc w:val="both"/>
        <w:rPr>
          <w:rFonts w:cs="Arial"/>
          <w:sz w:val="24"/>
          <w:szCs w:val="24"/>
        </w:rPr>
      </w:pPr>
      <w:r w:rsidRPr="00B217D9">
        <w:rPr>
          <w:rFonts w:cs="Arial"/>
          <w:sz w:val="24"/>
          <w:szCs w:val="24"/>
        </w:rPr>
        <w:lastRenderedPageBreak/>
        <w:t xml:space="preserve">A recurring theme discussed at the Meet and Greet table is that Native Elders, who prefer to use trusted family or friends for assistance with care, face barriers in getting these family members approved through the Oregon Home Care Worker application process.  OCWCOG is excited that in 2021 we will be launching an OPI Demonstration project to help address this issue which will entail providing Native Elders with a monthly cash benefit with which they can hire whomever they want to provide care. Additionally, upon hearing themes related to a distrust of government and frustration at navigating complex application processes, OCWCOG is putting in place a Tribal Navigator staff person who can be a trusted touch point and support for Native Elders and people with disabilities from the Tribal Community. </w:t>
      </w:r>
      <w:r w:rsidR="00B217D9">
        <w:rPr>
          <w:rFonts w:cs="Arial"/>
          <w:sz w:val="24"/>
          <w:szCs w:val="24"/>
        </w:rPr>
        <w:t>SDS</w:t>
      </w:r>
      <w:r w:rsidRPr="00B217D9">
        <w:rPr>
          <w:rFonts w:cs="Arial"/>
          <w:sz w:val="24"/>
          <w:szCs w:val="24"/>
        </w:rPr>
        <w:t xml:space="preserve"> looks to Tribal members to guide any partnerships and services that may develop over the next four years and will be seeking input in the form of stakeholder groups, surveys, and other outreach.</w:t>
      </w: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bookmarkStart w:id="0" w:name="_GoBack"/>
      <w:bookmarkEnd w:id="0"/>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B217D9" w:rsidRDefault="00B217D9" w:rsidP="00851E1D">
      <w:pPr>
        <w:ind w:left="-360"/>
        <w:rPr>
          <w:rFonts w:eastAsia="Times New Roman" w:cs="Arial"/>
          <w:b/>
          <w:sz w:val="28"/>
          <w:szCs w:val="28"/>
        </w:rPr>
      </w:pPr>
    </w:p>
    <w:p w:rsidR="00851E1D" w:rsidRPr="00B217D9" w:rsidRDefault="00851E1D" w:rsidP="00851E1D">
      <w:pPr>
        <w:ind w:left="-360"/>
        <w:rPr>
          <w:rFonts w:eastAsia="Times New Roman" w:cs="Arial"/>
          <w:b/>
          <w:sz w:val="28"/>
          <w:szCs w:val="28"/>
        </w:rPr>
      </w:pPr>
      <w:r w:rsidRPr="00B217D9">
        <w:rPr>
          <w:rFonts w:eastAsia="Times New Roman" w:cs="Arial"/>
          <w:b/>
          <w:sz w:val="28"/>
          <w:szCs w:val="28"/>
        </w:rPr>
        <w:t xml:space="preserve">Goals and Objectives:  </w:t>
      </w:r>
      <w:r w:rsidR="00B217D9">
        <w:rPr>
          <w:rFonts w:eastAsia="Times New Roman" w:cs="Arial"/>
          <w:b/>
          <w:sz w:val="28"/>
          <w:szCs w:val="28"/>
        </w:rPr>
        <w:t>Native American Elders</w:t>
      </w:r>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330"/>
        <w:gridCol w:w="2970"/>
        <w:gridCol w:w="3780"/>
      </w:tblGrid>
      <w:tr w:rsidR="00851E1D" w:rsidRPr="00B217D9" w:rsidTr="00D506DA">
        <w:trPr>
          <w:trHeight w:val="617"/>
          <w:jc w:val="center"/>
        </w:trPr>
        <w:tc>
          <w:tcPr>
            <w:tcW w:w="13675" w:type="dxa"/>
            <w:gridSpan w:val="4"/>
          </w:tcPr>
          <w:p w:rsidR="00851E1D" w:rsidRPr="00B217D9" w:rsidRDefault="00851E1D" w:rsidP="00851E1D">
            <w:pPr>
              <w:rPr>
                <w:rFonts w:eastAsia="Times New Roman" w:cs="Arial"/>
                <w:b/>
                <w:sz w:val="24"/>
                <w:szCs w:val="24"/>
              </w:rPr>
            </w:pPr>
            <w:r w:rsidRPr="00B217D9">
              <w:rPr>
                <w:rFonts w:eastAsia="Times New Roman" w:cs="Arial"/>
                <w:b/>
                <w:sz w:val="24"/>
                <w:szCs w:val="24"/>
              </w:rPr>
              <w:t xml:space="preserve">Goal #1:  </w:t>
            </w:r>
            <w:r w:rsidR="00C77101" w:rsidRPr="00B217D9">
              <w:rPr>
                <w:rFonts w:cs="Arial"/>
                <w:sz w:val="24"/>
                <w:szCs w:val="24"/>
              </w:rPr>
              <w:t xml:space="preserve"> </w:t>
            </w:r>
            <w:r w:rsidR="00C77101" w:rsidRPr="00B217D9">
              <w:rPr>
                <w:rFonts w:cs="Arial"/>
                <w:b/>
                <w:sz w:val="24"/>
                <w:szCs w:val="24"/>
              </w:rPr>
              <w:t xml:space="preserve">Create a Consistent and </w:t>
            </w:r>
            <w:r w:rsidR="003F4FAE" w:rsidRPr="00B217D9">
              <w:rPr>
                <w:rFonts w:cs="Arial"/>
                <w:b/>
                <w:sz w:val="24"/>
                <w:szCs w:val="24"/>
              </w:rPr>
              <w:t xml:space="preserve">Trusted </w:t>
            </w:r>
            <w:r w:rsidR="00C77101" w:rsidRPr="00B217D9">
              <w:rPr>
                <w:rFonts w:cs="Arial"/>
                <w:b/>
                <w:sz w:val="24"/>
                <w:szCs w:val="24"/>
              </w:rPr>
              <w:t>Agency Point of Contact for Tribal Members Accessing New Services</w:t>
            </w:r>
          </w:p>
        </w:tc>
      </w:tr>
      <w:tr w:rsidR="00851E1D" w:rsidRPr="00B217D9" w:rsidTr="00D506DA">
        <w:trPr>
          <w:trHeight w:val="1007"/>
          <w:jc w:val="center"/>
        </w:trPr>
        <w:tc>
          <w:tcPr>
            <w:tcW w:w="3595" w:type="dxa"/>
          </w:tcPr>
          <w:p w:rsidR="00851E1D" w:rsidRPr="00B217D9" w:rsidRDefault="00851E1D" w:rsidP="00851E1D">
            <w:pPr>
              <w:jc w:val="center"/>
              <w:rPr>
                <w:rFonts w:eastAsia="Times New Roman" w:cs="Arial"/>
                <w:b/>
                <w:sz w:val="24"/>
                <w:szCs w:val="24"/>
              </w:rPr>
            </w:pPr>
            <w:r w:rsidRPr="00B217D9">
              <w:rPr>
                <w:rFonts w:eastAsia="Times New Roman" w:cs="Arial"/>
                <w:b/>
                <w:sz w:val="24"/>
                <w:szCs w:val="24"/>
              </w:rPr>
              <w:t>MEASURABLE OBJECTIVES</w:t>
            </w:r>
          </w:p>
        </w:tc>
        <w:tc>
          <w:tcPr>
            <w:tcW w:w="3330" w:type="dxa"/>
          </w:tcPr>
          <w:p w:rsidR="00851E1D" w:rsidRPr="00B217D9" w:rsidRDefault="00851E1D" w:rsidP="00851E1D">
            <w:pPr>
              <w:jc w:val="center"/>
              <w:rPr>
                <w:rFonts w:eastAsia="Times New Roman" w:cs="Arial"/>
                <w:b/>
                <w:sz w:val="24"/>
                <w:szCs w:val="24"/>
              </w:rPr>
            </w:pPr>
            <w:r w:rsidRPr="00B217D9">
              <w:rPr>
                <w:rFonts w:eastAsia="Times New Roman" w:cs="Arial"/>
                <w:b/>
                <w:sz w:val="24"/>
                <w:szCs w:val="24"/>
              </w:rPr>
              <w:t>KEY TASKS</w:t>
            </w:r>
          </w:p>
        </w:tc>
        <w:tc>
          <w:tcPr>
            <w:tcW w:w="2970" w:type="dxa"/>
          </w:tcPr>
          <w:p w:rsidR="00851E1D" w:rsidRPr="00B217D9" w:rsidRDefault="00851E1D" w:rsidP="00851E1D">
            <w:pPr>
              <w:jc w:val="center"/>
              <w:rPr>
                <w:rFonts w:eastAsia="Times New Roman" w:cs="Arial"/>
                <w:b/>
                <w:sz w:val="24"/>
                <w:szCs w:val="24"/>
              </w:rPr>
            </w:pPr>
            <w:r w:rsidRPr="00B217D9">
              <w:rPr>
                <w:rFonts w:eastAsia="Times New Roman" w:cs="Arial"/>
                <w:b/>
                <w:sz w:val="24"/>
                <w:szCs w:val="24"/>
              </w:rPr>
              <w:t>LEAD POSITION &amp; ENTITY</w:t>
            </w:r>
          </w:p>
        </w:tc>
        <w:tc>
          <w:tcPr>
            <w:tcW w:w="3780" w:type="dxa"/>
          </w:tcPr>
          <w:p w:rsidR="00851E1D" w:rsidRPr="00B217D9" w:rsidRDefault="00851E1D" w:rsidP="00851E1D">
            <w:pPr>
              <w:jc w:val="center"/>
              <w:rPr>
                <w:rFonts w:eastAsia="Times New Roman" w:cs="Arial"/>
                <w:b/>
                <w:sz w:val="24"/>
                <w:szCs w:val="24"/>
              </w:rPr>
            </w:pPr>
            <w:r w:rsidRPr="00B217D9">
              <w:rPr>
                <w:rFonts w:eastAsia="Times New Roman" w:cs="Arial"/>
                <w:b/>
                <w:sz w:val="24"/>
                <w:szCs w:val="24"/>
              </w:rPr>
              <w:t xml:space="preserve">TIMEFRAME FOR </w:t>
            </w:r>
          </w:p>
          <w:p w:rsidR="00851E1D" w:rsidRPr="00B217D9" w:rsidRDefault="00851E1D" w:rsidP="00851E1D">
            <w:pPr>
              <w:jc w:val="center"/>
              <w:rPr>
                <w:rFonts w:eastAsia="Times New Roman" w:cs="Arial"/>
                <w:b/>
                <w:sz w:val="24"/>
                <w:szCs w:val="24"/>
              </w:rPr>
            </w:pPr>
            <w:r w:rsidRPr="00B217D9">
              <w:rPr>
                <w:rFonts w:eastAsia="Times New Roman" w:cs="Arial"/>
                <w:b/>
                <w:sz w:val="24"/>
                <w:szCs w:val="24"/>
              </w:rPr>
              <w:t>2021-2025</w:t>
            </w:r>
          </w:p>
          <w:p w:rsidR="00851E1D" w:rsidRPr="00B217D9" w:rsidRDefault="00851E1D" w:rsidP="00851E1D">
            <w:pPr>
              <w:rPr>
                <w:rFonts w:eastAsia="Times New Roman" w:cs="Arial"/>
                <w:b/>
                <w:sz w:val="24"/>
                <w:szCs w:val="24"/>
              </w:rPr>
            </w:pPr>
            <w:r w:rsidRPr="00B217D9">
              <w:rPr>
                <w:rFonts w:eastAsia="Times New Roman" w:cs="Arial"/>
                <w:b/>
                <w:sz w:val="24"/>
                <w:szCs w:val="24"/>
              </w:rPr>
              <w:t>START DATE / END DATE</w:t>
            </w:r>
          </w:p>
        </w:tc>
      </w:tr>
      <w:tr w:rsidR="00D4521C" w:rsidRPr="00B217D9" w:rsidTr="003468D5">
        <w:trPr>
          <w:trHeight w:val="345"/>
          <w:jc w:val="center"/>
        </w:trPr>
        <w:tc>
          <w:tcPr>
            <w:tcW w:w="3595" w:type="dxa"/>
            <w:vMerge w:val="restart"/>
          </w:tcPr>
          <w:p w:rsidR="00D4521C" w:rsidRPr="00B217D9" w:rsidRDefault="00D4521C" w:rsidP="00D4521C">
            <w:pPr>
              <w:pStyle w:val="ListParagraph"/>
              <w:numPr>
                <w:ilvl w:val="0"/>
                <w:numId w:val="4"/>
              </w:numPr>
              <w:rPr>
                <w:rFonts w:eastAsia="Times New Roman" w:cs="Arial"/>
                <w:b/>
                <w:color w:val="FF0000"/>
                <w:sz w:val="24"/>
                <w:szCs w:val="24"/>
              </w:rPr>
            </w:pPr>
            <w:r w:rsidRPr="00B217D9">
              <w:rPr>
                <w:rFonts w:eastAsia="Times New Roman" w:cs="Arial"/>
                <w:b/>
                <w:sz w:val="24"/>
                <w:szCs w:val="24"/>
              </w:rPr>
              <w:t xml:space="preserve">Create a </w:t>
            </w:r>
            <w:r w:rsidR="0096326A" w:rsidRPr="00B217D9">
              <w:rPr>
                <w:rFonts w:eastAsia="Times New Roman" w:cs="Arial"/>
                <w:b/>
                <w:sz w:val="24"/>
                <w:szCs w:val="24"/>
              </w:rPr>
              <w:t xml:space="preserve">OCWCOG based </w:t>
            </w:r>
            <w:r w:rsidRPr="00B217D9">
              <w:rPr>
                <w:rFonts w:eastAsia="Times New Roman" w:cs="Arial"/>
                <w:b/>
                <w:sz w:val="24"/>
                <w:szCs w:val="24"/>
              </w:rPr>
              <w:t xml:space="preserve">Tribal Liaison </w:t>
            </w:r>
          </w:p>
        </w:tc>
        <w:tc>
          <w:tcPr>
            <w:tcW w:w="3330" w:type="dxa"/>
          </w:tcPr>
          <w:p w:rsidR="00D4521C" w:rsidRPr="00B217D9" w:rsidRDefault="00D4521C" w:rsidP="00D4521C">
            <w:pPr>
              <w:pStyle w:val="ListParagraph"/>
              <w:numPr>
                <w:ilvl w:val="0"/>
                <w:numId w:val="5"/>
              </w:numPr>
              <w:rPr>
                <w:rFonts w:eastAsia="Times New Roman" w:cs="Arial"/>
                <w:b/>
                <w:sz w:val="24"/>
                <w:szCs w:val="24"/>
              </w:rPr>
            </w:pPr>
            <w:r w:rsidRPr="00B217D9">
              <w:rPr>
                <w:rFonts w:eastAsia="Times New Roman" w:cs="Arial"/>
                <w:b/>
                <w:sz w:val="24"/>
                <w:szCs w:val="24"/>
              </w:rPr>
              <w:t>Assign an Options Counselor to be the Tribal Navigator</w:t>
            </w:r>
          </w:p>
        </w:tc>
        <w:tc>
          <w:tcPr>
            <w:tcW w:w="2970" w:type="dxa"/>
            <w:vMerge w:val="restart"/>
          </w:tcPr>
          <w:p w:rsidR="00D4521C" w:rsidRPr="00B217D9" w:rsidRDefault="00D4521C" w:rsidP="00851E1D">
            <w:pPr>
              <w:rPr>
                <w:rFonts w:eastAsia="Times New Roman" w:cs="Arial"/>
                <w:b/>
                <w:color w:val="FF0000"/>
                <w:sz w:val="24"/>
                <w:szCs w:val="24"/>
              </w:rPr>
            </w:pPr>
            <w:r w:rsidRPr="00B217D9">
              <w:rPr>
                <w:rFonts w:eastAsia="Times New Roman" w:cs="Arial"/>
                <w:b/>
                <w:sz w:val="24"/>
                <w:szCs w:val="24"/>
              </w:rPr>
              <w:t>Program Manager</w:t>
            </w:r>
          </w:p>
        </w:tc>
        <w:tc>
          <w:tcPr>
            <w:tcW w:w="3780" w:type="dxa"/>
          </w:tcPr>
          <w:p w:rsidR="00D4521C" w:rsidRPr="00B217D9" w:rsidRDefault="0096326A" w:rsidP="00851E1D">
            <w:pPr>
              <w:rPr>
                <w:rFonts w:eastAsia="Times New Roman" w:cs="Arial"/>
                <w:b/>
                <w:color w:val="FF0000"/>
                <w:sz w:val="24"/>
                <w:szCs w:val="24"/>
              </w:rPr>
            </w:pPr>
            <w:r w:rsidRPr="00B217D9">
              <w:rPr>
                <w:rFonts w:eastAsia="Times New Roman" w:cs="Arial"/>
                <w:b/>
                <w:sz w:val="24"/>
                <w:szCs w:val="24"/>
              </w:rPr>
              <w:t>Staff assigned by 9/1/2021</w:t>
            </w:r>
          </w:p>
        </w:tc>
      </w:tr>
      <w:tr w:rsidR="0096326A" w:rsidRPr="00B217D9" w:rsidTr="003468D5">
        <w:trPr>
          <w:trHeight w:val="345"/>
          <w:jc w:val="center"/>
        </w:trPr>
        <w:tc>
          <w:tcPr>
            <w:tcW w:w="3595" w:type="dxa"/>
            <w:vMerge/>
          </w:tcPr>
          <w:p w:rsidR="0096326A" w:rsidRPr="00B217D9" w:rsidRDefault="0096326A" w:rsidP="00D4521C">
            <w:pPr>
              <w:pStyle w:val="ListParagraph"/>
              <w:numPr>
                <w:ilvl w:val="0"/>
                <w:numId w:val="4"/>
              </w:numPr>
              <w:rPr>
                <w:rFonts w:eastAsia="Times New Roman" w:cs="Arial"/>
                <w:b/>
                <w:sz w:val="24"/>
                <w:szCs w:val="24"/>
              </w:rPr>
            </w:pPr>
          </w:p>
        </w:tc>
        <w:tc>
          <w:tcPr>
            <w:tcW w:w="3330" w:type="dxa"/>
          </w:tcPr>
          <w:p w:rsidR="0096326A" w:rsidRPr="00B217D9" w:rsidRDefault="0096326A" w:rsidP="00D4521C">
            <w:pPr>
              <w:pStyle w:val="ListParagraph"/>
              <w:numPr>
                <w:ilvl w:val="0"/>
                <w:numId w:val="5"/>
              </w:numPr>
              <w:rPr>
                <w:rFonts w:eastAsia="Times New Roman" w:cs="Arial"/>
                <w:b/>
                <w:sz w:val="24"/>
                <w:szCs w:val="24"/>
              </w:rPr>
            </w:pPr>
            <w:r w:rsidRPr="00B217D9">
              <w:rPr>
                <w:rFonts w:eastAsia="Times New Roman" w:cs="Arial"/>
                <w:b/>
                <w:sz w:val="24"/>
                <w:szCs w:val="24"/>
              </w:rPr>
              <w:t>Do outreach to introduce this person to the Tribal Partners</w:t>
            </w:r>
          </w:p>
        </w:tc>
        <w:tc>
          <w:tcPr>
            <w:tcW w:w="2970" w:type="dxa"/>
            <w:vMerge/>
          </w:tcPr>
          <w:p w:rsidR="0096326A" w:rsidRPr="00B217D9" w:rsidRDefault="0096326A" w:rsidP="00851E1D">
            <w:pPr>
              <w:rPr>
                <w:rFonts w:eastAsia="Times New Roman" w:cs="Arial"/>
                <w:i/>
                <w:color w:val="FF0000"/>
                <w:sz w:val="24"/>
                <w:szCs w:val="24"/>
              </w:rPr>
            </w:pPr>
          </w:p>
        </w:tc>
        <w:tc>
          <w:tcPr>
            <w:tcW w:w="3780" w:type="dxa"/>
            <w:vMerge w:val="restart"/>
          </w:tcPr>
          <w:p w:rsidR="0096326A" w:rsidRPr="00B217D9" w:rsidRDefault="0096326A" w:rsidP="00851E1D">
            <w:pPr>
              <w:rPr>
                <w:rFonts w:eastAsia="Times New Roman" w:cs="Arial"/>
                <w:b/>
                <w:sz w:val="24"/>
                <w:szCs w:val="24"/>
              </w:rPr>
            </w:pPr>
            <w:r w:rsidRPr="00B217D9">
              <w:rPr>
                <w:rFonts w:eastAsia="Times New Roman" w:cs="Arial"/>
                <w:b/>
                <w:sz w:val="24"/>
                <w:szCs w:val="24"/>
              </w:rPr>
              <w:t>Outreach done September through December 2021</w:t>
            </w:r>
          </w:p>
        </w:tc>
      </w:tr>
      <w:tr w:rsidR="0096326A" w:rsidRPr="00B217D9" w:rsidTr="003468D5">
        <w:trPr>
          <w:trHeight w:val="345"/>
          <w:jc w:val="center"/>
        </w:trPr>
        <w:tc>
          <w:tcPr>
            <w:tcW w:w="3595" w:type="dxa"/>
            <w:vMerge/>
          </w:tcPr>
          <w:p w:rsidR="0096326A" w:rsidRPr="00B217D9" w:rsidRDefault="0096326A" w:rsidP="00D4521C">
            <w:pPr>
              <w:pStyle w:val="ListParagraph"/>
              <w:numPr>
                <w:ilvl w:val="0"/>
                <w:numId w:val="4"/>
              </w:numPr>
              <w:rPr>
                <w:rFonts w:eastAsia="Times New Roman" w:cs="Arial"/>
                <w:b/>
                <w:sz w:val="24"/>
                <w:szCs w:val="24"/>
              </w:rPr>
            </w:pPr>
          </w:p>
        </w:tc>
        <w:tc>
          <w:tcPr>
            <w:tcW w:w="3330" w:type="dxa"/>
          </w:tcPr>
          <w:p w:rsidR="0096326A" w:rsidRPr="00B217D9" w:rsidRDefault="0096326A" w:rsidP="0096326A">
            <w:pPr>
              <w:pStyle w:val="ListParagraph"/>
              <w:numPr>
                <w:ilvl w:val="0"/>
                <w:numId w:val="5"/>
              </w:numPr>
              <w:rPr>
                <w:rFonts w:eastAsia="Times New Roman" w:cs="Arial"/>
                <w:b/>
                <w:sz w:val="24"/>
                <w:szCs w:val="24"/>
              </w:rPr>
            </w:pPr>
            <w:r w:rsidRPr="00B217D9">
              <w:rPr>
                <w:rFonts w:eastAsia="Times New Roman" w:cs="Arial"/>
                <w:b/>
                <w:sz w:val="24"/>
                <w:szCs w:val="24"/>
              </w:rPr>
              <w:t>Provide direct contact information to Navigator who helps support and answer questions for Tribal Members applying for benefits</w:t>
            </w:r>
          </w:p>
        </w:tc>
        <w:tc>
          <w:tcPr>
            <w:tcW w:w="2970" w:type="dxa"/>
            <w:vMerge/>
          </w:tcPr>
          <w:p w:rsidR="0096326A" w:rsidRPr="00B217D9" w:rsidRDefault="0096326A" w:rsidP="00851E1D">
            <w:pPr>
              <w:rPr>
                <w:rFonts w:eastAsia="Times New Roman" w:cs="Arial"/>
                <w:i/>
                <w:color w:val="FF0000"/>
                <w:sz w:val="24"/>
                <w:szCs w:val="24"/>
              </w:rPr>
            </w:pPr>
          </w:p>
        </w:tc>
        <w:tc>
          <w:tcPr>
            <w:tcW w:w="3780" w:type="dxa"/>
            <w:vMerge/>
          </w:tcPr>
          <w:p w:rsidR="0096326A" w:rsidRPr="00B217D9" w:rsidRDefault="0096326A" w:rsidP="00851E1D">
            <w:pPr>
              <w:rPr>
                <w:rFonts w:eastAsia="Times New Roman" w:cs="Arial"/>
                <w:b/>
                <w:sz w:val="24"/>
                <w:szCs w:val="24"/>
              </w:rPr>
            </w:pPr>
          </w:p>
        </w:tc>
      </w:tr>
      <w:tr w:rsidR="00D4521C" w:rsidRPr="00B217D9" w:rsidTr="00D506DA">
        <w:trPr>
          <w:trHeight w:val="345"/>
          <w:jc w:val="center"/>
        </w:trPr>
        <w:tc>
          <w:tcPr>
            <w:tcW w:w="3595" w:type="dxa"/>
            <w:vMerge/>
            <w:tcBorders>
              <w:bottom w:val="single" w:sz="4" w:space="0" w:color="auto"/>
            </w:tcBorders>
          </w:tcPr>
          <w:p w:rsidR="00D4521C" w:rsidRPr="00B217D9" w:rsidRDefault="00D4521C" w:rsidP="00D4521C">
            <w:pPr>
              <w:pStyle w:val="ListParagraph"/>
              <w:numPr>
                <w:ilvl w:val="0"/>
                <w:numId w:val="4"/>
              </w:numPr>
              <w:rPr>
                <w:rFonts w:eastAsia="Times New Roman" w:cs="Arial"/>
                <w:b/>
                <w:sz w:val="24"/>
                <w:szCs w:val="24"/>
              </w:rPr>
            </w:pPr>
          </w:p>
        </w:tc>
        <w:tc>
          <w:tcPr>
            <w:tcW w:w="3330" w:type="dxa"/>
          </w:tcPr>
          <w:p w:rsidR="00D4521C" w:rsidRPr="00B217D9" w:rsidRDefault="00D4521C" w:rsidP="00D4521C">
            <w:pPr>
              <w:pStyle w:val="ListParagraph"/>
              <w:numPr>
                <w:ilvl w:val="0"/>
                <w:numId w:val="5"/>
              </w:numPr>
              <w:rPr>
                <w:rFonts w:eastAsia="Times New Roman" w:cs="Arial"/>
                <w:b/>
                <w:sz w:val="24"/>
                <w:szCs w:val="24"/>
              </w:rPr>
            </w:pPr>
            <w:r w:rsidRPr="00B217D9">
              <w:rPr>
                <w:rFonts w:eastAsia="Times New Roman" w:cs="Arial"/>
                <w:b/>
                <w:sz w:val="24"/>
                <w:szCs w:val="24"/>
              </w:rPr>
              <w:t>Track data about how many Tribal Members apply for benefits and the outcome monthly</w:t>
            </w:r>
          </w:p>
        </w:tc>
        <w:tc>
          <w:tcPr>
            <w:tcW w:w="2970" w:type="dxa"/>
            <w:vMerge/>
          </w:tcPr>
          <w:p w:rsidR="00D4521C" w:rsidRPr="00B217D9" w:rsidRDefault="00D4521C" w:rsidP="00851E1D">
            <w:pPr>
              <w:rPr>
                <w:rFonts w:eastAsia="Times New Roman" w:cs="Arial"/>
                <w:i/>
                <w:color w:val="FF0000"/>
                <w:sz w:val="24"/>
                <w:szCs w:val="24"/>
              </w:rPr>
            </w:pPr>
          </w:p>
        </w:tc>
        <w:tc>
          <w:tcPr>
            <w:tcW w:w="3780" w:type="dxa"/>
          </w:tcPr>
          <w:p w:rsidR="00D4521C" w:rsidRPr="00B217D9" w:rsidRDefault="0096326A" w:rsidP="00851E1D">
            <w:pPr>
              <w:rPr>
                <w:rFonts w:eastAsia="Times New Roman" w:cs="Arial"/>
                <w:b/>
                <w:sz w:val="24"/>
                <w:szCs w:val="24"/>
              </w:rPr>
            </w:pPr>
            <w:r w:rsidRPr="00B217D9">
              <w:rPr>
                <w:rFonts w:eastAsia="Times New Roman" w:cs="Arial"/>
                <w:b/>
                <w:sz w:val="24"/>
                <w:szCs w:val="24"/>
              </w:rPr>
              <w:t>Starting 9/1/2021 and ongoing</w:t>
            </w:r>
          </w:p>
        </w:tc>
      </w:tr>
      <w:tr w:rsidR="00851E1D" w:rsidRPr="00B217D9" w:rsidTr="00D506DA">
        <w:trPr>
          <w:trHeight w:val="632"/>
          <w:jc w:val="center"/>
        </w:trPr>
        <w:tc>
          <w:tcPr>
            <w:tcW w:w="13675" w:type="dxa"/>
            <w:gridSpan w:val="4"/>
            <w:tcBorders>
              <w:bottom w:val="single" w:sz="4" w:space="0" w:color="auto"/>
            </w:tcBorders>
          </w:tcPr>
          <w:p w:rsidR="00851E1D" w:rsidRPr="00B217D9" w:rsidRDefault="00851E1D" w:rsidP="003F4FAE">
            <w:pPr>
              <w:rPr>
                <w:rFonts w:eastAsia="Times New Roman" w:cs="Arial"/>
                <w:b/>
                <w:sz w:val="24"/>
                <w:szCs w:val="24"/>
              </w:rPr>
            </w:pPr>
            <w:r w:rsidRPr="00B217D9">
              <w:rPr>
                <w:rFonts w:eastAsia="Times New Roman" w:cs="Arial"/>
                <w:b/>
                <w:sz w:val="24"/>
                <w:szCs w:val="24"/>
              </w:rPr>
              <w:t>Goal #2:</w:t>
            </w:r>
            <w:r w:rsidRPr="00B217D9">
              <w:rPr>
                <w:rFonts w:eastAsia="Times New Roman" w:cs="Arial"/>
                <w:i/>
                <w:color w:val="FF0000"/>
                <w:sz w:val="24"/>
                <w:szCs w:val="24"/>
              </w:rPr>
              <w:t xml:space="preserve">  </w:t>
            </w:r>
            <w:r w:rsidR="00C77101" w:rsidRPr="00B217D9">
              <w:rPr>
                <w:rFonts w:cs="Arial"/>
                <w:b/>
                <w:sz w:val="24"/>
                <w:szCs w:val="24"/>
              </w:rPr>
              <w:t xml:space="preserve"> </w:t>
            </w:r>
            <w:r w:rsidR="00D4521C" w:rsidRPr="00B217D9">
              <w:rPr>
                <w:rFonts w:cs="Arial"/>
                <w:b/>
                <w:sz w:val="24"/>
                <w:szCs w:val="24"/>
              </w:rPr>
              <w:t>Allow Tribal Elders Utilizing OPI More Flexibility in Hiring Who they Want as Care Providers</w:t>
            </w:r>
          </w:p>
        </w:tc>
      </w:tr>
      <w:tr w:rsidR="0096326A" w:rsidRPr="00B217D9" w:rsidTr="0096326A">
        <w:trPr>
          <w:trHeight w:val="495"/>
          <w:jc w:val="center"/>
        </w:trPr>
        <w:tc>
          <w:tcPr>
            <w:tcW w:w="3595" w:type="dxa"/>
            <w:vMerge w:val="restart"/>
          </w:tcPr>
          <w:p w:rsidR="0096326A" w:rsidRPr="00B217D9" w:rsidRDefault="0096326A" w:rsidP="00D4521C">
            <w:pPr>
              <w:pStyle w:val="ListParagraph"/>
              <w:numPr>
                <w:ilvl w:val="0"/>
                <w:numId w:val="1"/>
              </w:numPr>
              <w:rPr>
                <w:rFonts w:eastAsia="Times New Roman" w:cs="Arial"/>
                <w:i/>
                <w:color w:val="FF0000"/>
                <w:sz w:val="24"/>
                <w:szCs w:val="24"/>
              </w:rPr>
            </w:pPr>
            <w:r w:rsidRPr="00B217D9">
              <w:rPr>
                <w:rFonts w:cs="Arial"/>
                <w:b/>
                <w:sz w:val="24"/>
                <w:szCs w:val="24"/>
              </w:rPr>
              <w:t>Launch OPI Pilot Program the Provides Cash Benefit to Pay for Services</w:t>
            </w:r>
          </w:p>
        </w:tc>
        <w:tc>
          <w:tcPr>
            <w:tcW w:w="3330" w:type="dxa"/>
          </w:tcPr>
          <w:p w:rsidR="0096326A" w:rsidRPr="00B217D9" w:rsidRDefault="00A2747C" w:rsidP="00584174">
            <w:pPr>
              <w:ind w:left="342" w:hanging="342"/>
              <w:rPr>
                <w:rFonts w:eastAsia="Times New Roman" w:cs="Arial"/>
                <w:b/>
                <w:sz w:val="24"/>
                <w:szCs w:val="24"/>
              </w:rPr>
            </w:pPr>
            <w:r w:rsidRPr="00B217D9">
              <w:rPr>
                <w:rFonts w:eastAsia="Times New Roman" w:cs="Arial"/>
                <w:b/>
                <w:sz w:val="24"/>
                <w:szCs w:val="24"/>
              </w:rPr>
              <w:t>A. Identify strategy and approve of Tribal Care Provider Cash Benefit program</w:t>
            </w:r>
          </w:p>
        </w:tc>
        <w:tc>
          <w:tcPr>
            <w:tcW w:w="2970" w:type="dxa"/>
            <w:vMerge w:val="restart"/>
          </w:tcPr>
          <w:p w:rsidR="0096326A" w:rsidRPr="00B217D9" w:rsidRDefault="000A5FB3" w:rsidP="00851E1D">
            <w:pPr>
              <w:rPr>
                <w:rFonts w:eastAsia="Times New Roman" w:cs="Arial"/>
                <w:b/>
                <w:color w:val="FF0000"/>
                <w:sz w:val="24"/>
                <w:szCs w:val="24"/>
              </w:rPr>
            </w:pPr>
            <w:r w:rsidRPr="00B217D9">
              <w:rPr>
                <w:rFonts w:eastAsia="Times New Roman" w:cs="Arial"/>
                <w:b/>
                <w:sz w:val="24"/>
                <w:szCs w:val="24"/>
              </w:rPr>
              <w:t>Program Manager</w:t>
            </w:r>
          </w:p>
        </w:tc>
        <w:tc>
          <w:tcPr>
            <w:tcW w:w="3780" w:type="dxa"/>
            <w:vMerge w:val="restart"/>
          </w:tcPr>
          <w:p w:rsidR="0096326A" w:rsidRPr="00B217D9" w:rsidRDefault="005A3AEF" w:rsidP="00851E1D">
            <w:pPr>
              <w:rPr>
                <w:rFonts w:eastAsia="Times New Roman" w:cs="Arial"/>
                <w:b/>
                <w:color w:val="FF0000"/>
                <w:sz w:val="24"/>
                <w:szCs w:val="24"/>
              </w:rPr>
            </w:pPr>
            <w:r w:rsidRPr="00B217D9">
              <w:rPr>
                <w:rFonts w:eastAsia="Times New Roman" w:cs="Arial"/>
                <w:b/>
                <w:sz w:val="24"/>
                <w:szCs w:val="24"/>
              </w:rPr>
              <w:t xml:space="preserve">Start 10/1/2021, implement February 2022. </w:t>
            </w:r>
          </w:p>
        </w:tc>
      </w:tr>
      <w:tr w:rsidR="0096326A" w:rsidRPr="00B217D9" w:rsidTr="00D506DA">
        <w:trPr>
          <w:trHeight w:val="495"/>
          <w:jc w:val="center"/>
        </w:trPr>
        <w:tc>
          <w:tcPr>
            <w:tcW w:w="3595" w:type="dxa"/>
            <w:vMerge/>
          </w:tcPr>
          <w:p w:rsidR="0096326A" w:rsidRPr="00B217D9" w:rsidRDefault="0096326A" w:rsidP="00D4521C">
            <w:pPr>
              <w:pStyle w:val="ListParagraph"/>
              <w:numPr>
                <w:ilvl w:val="0"/>
                <w:numId w:val="1"/>
              </w:numPr>
              <w:rPr>
                <w:rFonts w:cs="Arial"/>
                <w:b/>
                <w:sz w:val="24"/>
                <w:szCs w:val="24"/>
              </w:rPr>
            </w:pPr>
          </w:p>
        </w:tc>
        <w:tc>
          <w:tcPr>
            <w:tcW w:w="3330" w:type="dxa"/>
          </w:tcPr>
          <w:p w:rsidR="0096326A" w:rsidRPr="00B217D9" w:rsidRDefault="00A2747C" w:rsidP="00584174">
            <w:pPr>
              <w:ind w:left="342" w:hanging="360"/>
              <w:rPr>
                <w:rFonts w:eastAsia="Times New Roman" w:cs="Arial"/>
                <w:i/>
                <w:sz w:val="24"/>
                <w:szCs w:val="24"/>
              </w:rPr>
            </w:pPr>
            <w:r w:rsidRPr="00B217D9">
              <w:rPr>
                <w:rFonts w:eastAsia="Times New Roman" w:cs="Arial"/>
                <w:b/>
                <w:sz w:val="24"/>
                <w:szCs w:val="24"/>
              </w:rPr>
              <w:t>B. Develop processes and procedures based on approved plan for program</w:t>
            </w:r>
          </w:p>
        </w:tc>
        <w:tc>
          <w:tcPr>
            <w:tcW w:w="2970" w:type="dxa"/>
            <w:vMerge/>
          </w:tcPr>
          <w:p w:rsidR="0096326A" w:rsidRPr="00B217D9" w:rsidRDefault="0096326A" w:rsidP="00851E1D">
            <w:pPr>
              <w:rPr>
                <w:rFonts w:eastAsia="Times New Roman" w:cs="Arial"/>
                <w:i/>
                <w:color w:val="FF0000"/>
                <w:sz w:val="24"/>
                <w:szCs w:val="24"/>
              </w:rPr>
            </w:pPr>
          </w:p>
        </w:tc>
        <w:tc>
          <w:tcPr>
            <w:tcW w:w="3780" w:type="dxa"/>
            <w:vMerge/>
          </w:tcPr>
          <w:p w:rsidR="0096326A" w:rsidRPr="00B217D9" w:rsidRDefault="0096326A" w:rsidP="00851E1D">
            <w:pPr>
              <w:rPr>
                <w:rFonts w:eastAsia="Times New Roman" w:cs="Arial"/>
                <w:i/>
                <w:color w:val="FF0000"/>
                <w:sz w:val="24"/>
                <w:szCs w:val="24"/>
              </w:rPr>
            </w:pPr>
          </w:p>
        </w:tc>
      </w:tr>
      <w:tr w:rsidR="0096326A" w:rsidRPr="00851E1D" w:rsidTr="00D506DA">
        <w:trPr>
          <w:trHeight w:val="495"/>
          <w:jc w:val="center"/>
        </w:trPr>
        <w:tc>
          <w:tcPr>
            <w:tcW w:w="3595" w:type="dxa"/>
            <w:vMerge/>
          </w:tcPr>
          <w:p w:rsidR="0096326A" w:rsidRPr="00B217D9" w:rsidRDefault="0096326A" w:rsidP="00D4521C">
            <w:pPr>
              <w:pStyle w:val="ListParagraph"/>
              <w:numPr>
                <w:ilvl w:val="0"/>
                <w:numId w:val="1"/>
              </w:numPr>
              <w:rPr>
                <w:rFonts w:cs="Arial"/>
                <w:b/>
                <w:sz w:val="24"/>
                <w:szCs w:val="24"/>
              </w:rPr>
            </w:pPr>
          </w:p>
        </w:tc>
        <w:tc>
          <w:tcPr>
            <w:tcW w:w="3330" w:type="dxa"/>
          </w:tcPr>
          <w:p w:rsidR="0096326A" w:rsidRPr="00B217D9" w:rsidRDefault="00A2747C" w:rsidP="00584174">
            <w:pPr>
              <w:ind w:left="342" w:hanging="342"/>
              <w:rPr>
                <w:rFonts w:eastAsia="Times New Roman" w:cs="Arial"/>
                <w:b/>
                <w:color w:val="FF0000"/>
                <w:sz w:val="24"/>
                <w:szCs w:val="24"/>
              </w:rPr>
            </w:pPr>
            <w:r w:rsidRPr="00B217D9">
              <w:rPr>
                <w:rFonts w:eastAsia="Times New Roman" w:cs="Arial"/>
                <w:b/>
                <w:sz w:val="24"/>
                <w:szCs w:val="24"/>
              </w:rPr>
              <w:t xml:space="preserve">C. Bi-annual program analysis with Tribal Navigator and </w:t>
            </w:r>
            <w:r w:rsidR="005A3AEF" w:rsidRPr="00B217D9">
              <w:rPr>
                <w:rFonts w:eastAsia="Times New Roman" w:cs="Arial"/>
                <w:b/>
                <w:sz w:val="24"/>
                <w:szCs w:val="24"/>
              </w:rPr>
              <w:t>Tribal Elders</w:t>
            </w:r>
          </w:p>
        </w:tc>
        <w:tc>
          <w:tcPr>
            <w:tcW w:w="2970" w:type="dxa"/>
            <w:vMerge/>
          </w:tcPr>
          <w:p w:rsidR="0096326A" w:rsidRPr="00D4521C" w:rsidRDefault="0096326A" w:rsidP="00851E1D">
            <w:pPr>
              <w:rPr>
                <w:rFonts w:eastAsia="Times New Roman" w:cs="Arial"/>
                <w:i/>
                <w:color w:val="FF0000"/>
                <w:sz w:val="24"/>
                <w:szCs w:val="24"/>
              </w:rPr>
            </w:pPr>
          </w:p>
        </w:tc>
        <w:tc>
          <w:tcPr>
            <w:tcW w:w="3780" w:type="dxa"/>
            <w:vMerge/>
          </w:tcPr>
          <w:p w:rsidR="0096326A" w:rsidRPr="00D4521C" w:rsidRDefault="0096326A" w:rsidP="00851E1D">
            <w:pPr>
              <w:rPr>
                <w:rFonts w:eastAsia="Times New Roman" w:cs="Arial"/>
                <w:i/>
                <w:color w:val="FF0000"/>
                <w:sz w:val="24"/>
                <w:szCs w:val="24"/>
              </w:rPr>
            </w:pPr>
          </w:p>
        </w:tc>
      </w:tr>
      <w:tr w:rsidR="00851E1D" w:rsidRPr="00851E1D" w:rsidTr="00D506DA">
        <w:trPr>
          <w:trHeight w:val="623"/>
          <w:jc w:val="center"/>
        </w:trPr>
        <w:tc>
          <w:tcPr>
            <w:tcW w:w="13675" w:type="dxa"/>
            <w:gridSpan w:val="4"/>
          </w:tcPr>
          <w:p w:rsidR="00851E1D" w:rsidRPr="00B217D9" w:rsidRDefault="00851E1D" w:rsidP="00851E1D">
            <w:pPr>
              <w:rPr>
                <w:rFonts w:eastAsia="Times New Roman" w:cs="Arial"/>
                <w:color w:val="FF0000"/>
                <w:sz w:val="24"/>
                <w:szCs w:val="24"/>
              </w:rPr>
            </w:pPr>
            <w:r w:rsidRPr="00B217D9">
              <w:rPr>
                <w:rFonts w:eastAsia="Times New Roman" w:cs="Arial"/>
                <w:b/>
                <w:sz w:val="24"/>
                <w:szCs w:val="24"/>
              </w:rPr>
              <w:t>Goal #3:</w:t>
            </w:r>
            <w:r w:rsidRPr="00B217D9">
              <w:rPr>
                <w:rFonts w:eastAsia="Times New Roman" w:cs="Arial"/>
                <w:i/>
                <w:color w:val="FF0000"/>
                <w:sz w:val="24"/>
                <w:szCs w:val="24"/>
              </w:rPr>
              <w:t xml:space="preserve">  </w:t>
            </w:r>
            <w:r w:rsidR="00C77101" w:rsidRPr="00B217D9">
              <w:rPr>
                <w:rFonts w:cs="Arial"/>
                <w:sz w:val="24"/>
                <w:szCs w:val="24"/>
              </w:rPr>
              <w:t xml:space="preserve"> </w:t>
            </w:r>
            <w:r w:rsidR="00C77101" w:rsidRPr="00B217D9">
              <w:rPr>
                <w:rFonts w:cs="Arial"/>
                <w:b/>
                <w:sz w:val="24"/>
                <w:szCs w:val="24"/>
              </w:rPr>
              <w:t>Continue to Build and Strengthen Relationships with the Tribes</w:t>
            </w:r>
          </w:p>
        </w:tc>
      </w:tr>
      <w:tr w:rsidR="003F4FAE" w:rsidRPr="00851E1D" w:rsidTr="003F4FAE">
        <w:trPr>
          <w:trHeight w:val="540"/>
          <w:jc w:val="center"/>
        </w:trPr>
        <w:tc>
          <w:tcPr>
            <w:tcW w:w="3595" w:type="dxa"/>
          </w:tcPr>
          <w:p w:rsidR="003F4FAE" w:rsidRPr="00B217D9" w:rsidRDefault="003F4FAE" w:rsidP="00D4521C">
            <w:pPr>
              <w:pStyle w:val="ListParagraph"/>
              <w:numPr>
                <w:ilvl w:val="0"/>
                <w:numId w:val="2"/>
              </w:numPr>
              <w:rPr>
                <w:rFonts w:eastAsia="Times New Roman" w:cs="Arial"/>
                <w:b/>
                <w:sz w:val="24"/>
                <w:szCs w:val="24"/>
              </w:rPr>
            </w:pPr>
            <w:r w:rsidRPr="00B217D9">
              <w:rPr>
                <w:rFonts w:eastAsia="Times New Roman" w:cs="Arial"/>
                <w:b/>
                <w:sz w:val="24"/>
                <w:szCs w:val="24"/>
              </w:rPr>
              <w:t>Representative on Council</w:t>
            </w:r>
          </w:p>
        </w:tc>
        <w:tc>
          <w:tcPr>
            <w:tcW w:w="3330" w:type="dxa"/>
            <w:vMerge w:val="restart"/>
          </w:tcPr>
          <w:p w:rsidR="005A3AEF" w:rsidRPr="00B217D9" w:rsidRDefault="005A3AEF" w:rsidP="00584174">
            <w:pPr>
              <w:ind w:left="342" w:hanging="342"/>
              <w:rPr>
                <w:rFonts w:eastAsia="Times New Roman" w:cs="Arial"/>
                <w:b/>
                <w:color w:val="FF0000"/>
                <w:sz w:val="24"/>
                <w:szCs w:val="24"/>
              </w:rPr>
            </w:pPr>
            <w:r w:rsidRPr="00B217D9">
              <w:rPr>
                <w:rFonts w:eastAsia="Times New Roman" w:cs="Arial"/>
                <w:b/>
                <w:color w:val="FF0000"/>
                <w:sz w:val="24"/>
                <w:szCs w:val="24"/>
              </w:rPr>
              <w:t xml:space="preserve">A. </w:t>
            </w:r>
            <w:r w:rsidR="00584174" w:rsidRPr="00B217D9">
              <w:rPr>
                <w:rFonts w:eastAsia="Times New Roman" w:cs="Arial"/>
                <w:b/>
                <w:color w:val="FF0000"/>
                <w:sz w:val="24"/>
                <w:szCs w:val="24"/>
              </w:rPr>
              <w:t>T</w:t>
            </w:r>
            <w:r w:rsidRPr="00B217D9">
              <w:rPr>
                <w:rFonts w:eastAsia="Times New Roman" w:cs="Arial"/>
                <w:b/>
                <w:color w:val="FF0000"/>
                <w:sz w:val="24"/>
                <w:szCs w:val="24"/>
              </w:rPr>
              <w:t>ribal Council representative</w:t>
            </w:r>
            <w:r w:rsidR="00584174" w:rsidRPr="00B217D9">
              <w:rPr>
                <w:rFonts w:eastAsia="Times New Roman" w:cs="Arial"/>
                <w:b/>
                <w:color w:val="FF0000"/>
                <w:sz w:val="24"/>
                <w:szCs w:val="24"/>
              </w:rPr>
              <w:t xml:space="preserve"> invitation</w:t>
            </w:r>
          </w:p>
        </w:tc>
        <w:tc>
          <w:tcPr>
            <w:tcW w:w="2970" w:type="dxa"/>
            <w:vMerge w:val="restart"/>
          </w:tcPr>
          <w:p w:rsidR="003F4FAE" w:rsidRPr="00D4521C" w:rsidRDefault="003F4FAE" w:rsidP="00851E1D">
            <w:pPr>
              <w:rPr>
                <w:rFonts w:eastAsia="Times New Roman" w:cs="Arial"/>
                <w:i/>
                <w:color w:val="FF0000"/>
                <w:sz w:val="24"/>
                <w:szCs w:val="24"/>
              </w:rPr>
            </w:pPr>
          </w:p>
        </w:tc>
        <w:tc>
          <w:tcPr>
            <w:tcW w:w="3780" w:type="dxa"/>
            <w:vMerge w:val="restart"/>
          </w:tcPr>
          <w:p w:rsidR="003F4FAE" w:rsidRPr="000A5FB3" w:rsidRDefault="000A5FB3" w:rsidP="00851E1D">
            <w:pPr>
              <w:rPr>
                <w:rFonts w:eastAsia="Times New Roman" w:cs="Arial"/>
                <w:b/>
                <w:color w:val="FF0000"/>
                <w:sz w:val="24"/>
                <w:szCs w:val="24"/>
              </w:rPr>
            </w:pPr>
            <w:r w:rsidRPr="000A5FB3">
              <w:rPr>
                <w:rFonts w:eastAsia="Times New Roman" w:cs="Arial"/>
                <w:b/>
                <w:sz w:val="24"/>
                <w:szCs w:val="24"/>
              </w:rPr>
              <w:t>7/1/2021</w:t>
            </w:r>
          </w:p>
        </w:tc>
      </w:tr>
      <w:tr w:rsidR="003F4FAE" w:rsidRPr="00851E1D" w:rsidTr="00D506DA">
        <w:trPr>
          <w:trHeight w:val="540"/>
          <w:jc w:val="center"/>
        </w:trPr>
        <w:tc>
          <w:tcPr>
            <w:tcW w:w="3595" w:type="dxa"/>
          </w:tcPr>
          <w:p w:rsidR="003F4FAE" w:rsidRPr="00B217D9" w:rsidRDefault="003F4FAE" w:rsidP="00D4521C">
            <w:pPr>
              <w:pStyle w:val="ListParagraph"/>
              <w:numPr>
                <w:ilvl w:val="0"/>
                <w:numId w:val="2"/>
              </w:numPr>
              <w:rPr>
                <w:rFonts w:eastAsia="Times New Roman" w:cs="Arial"/>
                <w:b/>
                <w:sz w:val="24"/>
                <w:szCs w:val="24"/>
              </w:rPr>
            </w:pPr>
            <w:r w:rsidRPr="00B217D9">
              <w:rPr>
                <w:rFonts w:eastAsia="Times New Roman" w:cs="Arial"/>
                <w:b/>
                <w:sz w:val="24"/>
                <w:szCs w:val="24"/>
              </w:rPr>
              <w:t>Attend Meet and Greet Events</w:t>
            </w:r>
          </w:p>
        </w:tc>
        <w:tc>
          <w:tcPr>
            <w:tcW w:w="3330" w:type="dxa"/>
            <w:vMerge/>
          </w:tcPr>
          <w:p w:rsidR="003F4FAE" w:rsidRPr="00B217D9" w:rsidRDefault="003F4FAE" w:rsidP="00851E1D">
            <w:pPr>
              <w:rPr>
                <w:rFonts w:eastAsia="Times New Roman" w:cs="Arial"/>
                <w:i/>
                <w:color w:val="FF0000"/>
                <w:sz w:val="24"/>
                <w:szCs w:val="24"/>
              </w:rPr>
            </w:pPr>
          </w:p>
        </w:tc>
        <w:tc>
          <w:tcPr>
            <w:tcW w:w="2970" w:type="dxa"/>
            <w:vMerge/>
          </w:tcPr>
          <w:p w:rsidR="003F4FAE" w:rsidRPr="00D4521C" w:rsidRDefault="003F4FAE" w:rsidP="00851E1D">
            <w:pPr>
              <w:rPr>
                <w:rFonts w:eastAsia="Times New Roman" w:cs="Arial"/>
                <w:i/>
                <w:color w:val="FF0000"/>
                <w:sz w:val="24"/>
                <w:szCs w:val="24"/>
              </w:rPr>
            </w:pPr>
          </w:p>
        </w:tc>
        <w:tc>
          <w:tcPr>
            <w:tcW w:w="3780" w:type="dxa"/>
            <w:vMerge/>
          </w:tcPr>
          <w:p w:rsidR="003F4FAE" w:rsidRPr="00D4521C" w:rsidRDefault="003F4FAE" w:rsidP="00851E1D">
            <w:pPr>
              <w:rPr>
                <w:rFonts w:eastAsia="Times New Roman" w:cs="Arial"/>
                <w:i/>
                <w:color w:val="FF0000"/>
                <w:sz w:val="24"/>
                <w:szCs w:val="24"/>
              </w:rPr>
            </w:pPr>
          </w:p>
        </w:tc>
      </w:tr>
      <w:tr w:rsidR="003F4FAE" w:rsidRPr="00851E1D" w:rsidTr="00D506DA">
        <w:trPr>
          <w:trHeight w:val="540"/>
          <w:jc w:val="center"/>
        </w:trPr>
        <w:tc>
          <w:tcPr>
            <w:tcW w:w="3595" w:type="dxa"/>
          </w:tcPr>
          <w:p w:rsidR="003F4FAE" w:rsidRPr="00B217D9" w:rsidRDefault="00D4521C" w:rsidP="00D4521C">
            <w:pPr>
              <w:pStyle w:val="ListParagraph"/>
              <w:numPr>
                <w:ilvl w:val="0"/>
                <w:numId w:val="2"/>
              </w:numPr>
              <w:rPr>
                <w:rFonts w:eastAsia="Times New Roman" w:cs="Arial"/>
                <w:b/>
                <w:sz w:val="24"/>
                <w:szCs w:val="24"/>
              </w:rPr>
            </w:pPr>
            <w:r w:rsidRPr="00B217D9">
              <w:rPr>
                <w:rFonts w:eastAsia="Times New Roman" w:cs="Arial"/>
                <w:b/>
                <w:sz w:val="24"/>
                <w:szCs w:val="24"/>
              </w:rPr>
              <w:t>Attend on Elder Event Annually</w:t>
            </w:r>
          </w:p>
        </w:tc>
        <w:tc>
          <w:tcPr>
            <w:tcW w:w="3330" w:type="dxa"/>
            <w:vMerge/>
          </w:tcPr>
          <w:p w:rsidR="003F4FAE" w:rsidRPr="00B217D9" w:rsidRDefault="003F4FAE" w:rsidP="00851E1D">
            <w:pPr>
              <w:rPr>
                <w:rFonts w:eastAsia="Times New Roman" w:cs="Arial"/>
                <w:i/>
                <w:color w:val="FF0000"/>
                <w:sz w:val="24"/>
                <w:szCs w:val="24"/>
              </w:rPr>
            </w:pPr>
          </w:p>
        </w:tc>
        <w:tc>
          <w:tcPr>
            <w:tcW w:w="2970" w:type="dxa"/>
            <w:vMerge/>
          </w:tcPr>
          <w:p w:rsidR="003F4FAE" w:rsidRPr="00D4521C" w:rsidRDefault="003F4FAE" w:rsidP="00851E1D">
            <w:pPr>
              <w:rPr>
                <w:rFonts w:eastAsia="Times New Roman" w:cs="Arial"/>
                <w:i/>
                <w:color w:val="FF0000"/>
                <w:sz w:val="24"/>
                <w:szCs w:val="24"/>
              </w:rPr>
            </w:pPr>
          </w:p>
        </w:tc>
        <w:tc>
          <w:tcPr>
            <w:tcW w:w="3780" w:type="dxa"/>
            <w:vMerge/>
          </w:tcPr>
          <w:p w:rsidR="003F4FAE" w:rsidRPr="00D4521C" w:rsidRDefault="003F4FAE" w:rsidP="00851E1D">
            <w:pPr>
              <w:rPr>
                <w:rFonts w:eastAsia="Times New Roman" w:cs="Arial"/>
                <w:i/>
                <w:color w:val="FF0000"/>
                <w:sz w:val="24"/>
                <w:szCs w:val="24"/>
              </w:rPr>
            </w:pPr>
          </w:p>
        </w:tc>
      </w:tr>
      <w:tr w:rsidR="003F4FAE" w:rsidRPr="00851E1D" w:rsidTr="00D64E30">
        <w:trPr>
          <w:trHeight w:val="540"/>
          <w:jc w:val="center"/>
        </w:trPr>
        <w:tc>
          <w:tcPr>
            <w:tcW w:w="13675" w:type="dxa"/>
            <w:gridSpan w:val="4"/>
          </w:tcPr>
          <w:p w:rsidR="003F4FAE" w:rsidRPr="00B217D9" w:rsidRDefault="00D4521C" w:rsidP="00D4521C">
            <w:pPr>
              <w:rPr>
                <w:rFonts w:eastAsia="Times New Roman" w:cs="Arial"/>
                <w:b/>
                <w:sz w:val="24"/>
                <w:szCs w:val="24"/>
              </w:rPr>
            </w:pPr>
            <w:r w:rsidRPr="00B217D9">
              <w:rPr>
                <w:rFonts w:eastAsia="Times New Roman" w:cs="Arial"/>
                <w:b/>
                <w:sz w:val="24"/>
                <w:szCs w:val="24"/>
              </w:rPr>
              <w:t xml:space="preserve">Goal #4: </w:t>
            </w:r>
            <w:r w:rsidR="003F4FAE" w:rsidRPr="00B217D9">
              <w:rPr>
                <w:rFonts w:eastAsia="Times New Roman" w:cs="Arial"/>
                <w:b/>
                <w:sz w:val="24"/>
                <w:szCs w:val="24"/>
              </w:rPr>
              <w:t xml:space="preserve">Identify ways that </w:t>
            </w:r>
            <w:r w:rsidRPr="00B217D9">
              <w:rPr>
                <w:rFonts w:eastAsia="Times New Roman" w:cs="Arial"/>
                <w:b/>
                <w:sz w:val="24"/>
                <w:szCs w:val="24"/>
              </w:rPr>
              <w:t xml:space="preserve">OCWCOG </w:t>
            </w:r>
            <w:r w:rsidR="003F4FAE" w:rsidRPr="00B217D9">
              <w:rPr>
                <w:rFonts w:eastAsia="Times New Roman" w:cs="Arial"/>
                <w:b/>
                <w:sz w:val="24"/>
                <w:szCs w:val="24"/>
              </w:rPr>
              <w:t xml:space="preserve">programs </w:t>
            </w:r>
            <w:r w:rsidRPr="00B217D9">
              <w:rPr>
                <w:rFonts w:eastAsia="Times New Roman" w:cs="Arial"/>
                <w:b/>
                <w:sz w:val="24"/>
                <w:szCs w:val="24"/>
              </w:rPr>
              <w:t xml:space="preserve">feel more welcoming to the </w:t>
            </w:r>
            <w:r w:rsidR="003F4FAE" w:rsidRPr="00B217D9">
              <w:rPr>
                <w:rFonts w:eastAsia="Times New Roman" w:cs="Arial"/>
                <w:b/>
                <w:sz w:val="24"/>
                <w:szCs w:val="24"/>
              </w:rPr>
              <w:t>Tribal Community</w:t>
            </w:r>
          </w:p>
        </w:tc>
      </w:tr>
      <w:tr w:rsidR="003F4FAE" w:rsidRPr="00851E1D" w:rsidTr="00D506DA">
        <w:trPr>
          <w:trHeight w:val="540"/>
          <w:jc w:val="center"/>
        </w:trPr>
        <w:tc>
          <w:tcPr>
            <w:tcW w:w="3595" w:type="dxa"/>
          </w:tcPr>
          <w:p w:rsidR="003F4FAE" w:rsidRPr="00B217D9" w:rsidRDefault="00D4521C" w:rsidP="00851E1D">
            <w:pPr>
              <w:rPr>
                <w:rFonts w:eastAsia="Times New Roman" w:cs="Arial"/>
                <w:b/>
                <w:sz w:val="24"/>
                <w:szCs w:val="24"/>
              </w:rPr>
            </w:pPr>
            <w:r w:rsidRPr="00B217D9">
              <w:rPr>
                <w:rFonts w:eastAsia="Times New Roman" w:cs="Arial"/>
                <w:b/>
                <w:sz w:val="24"/>
                <w:szCs w:val="24"/>
              </w:rPr>
              <w:t xml:space="preserve">Work with Tribal staff and Elders to </w:t>
            </w:r>
          </w:p>
        </w:tc>
        <w:tc>
          <w:tcPr>
            <w:tcW w:w="3330" w:type="dxa"/>
          </w:tcPr>
          <w:p w:rsidR="003F4FAE" w:rsidRPr="00B217D9" w:rsidRDefault="00D4521C" w:rsidP="00851E1D">
            <w:pPr>
              <w:rPr>
                <w:rFonts w:eastAsia="Times New Roman" w:cs="Arial"/>
                <w:b/>
                <w:sz w:val="24"/>
                <w:szCs w:val="24"/>
              </w:rPr>
            </w:pPr>
            <w:r w:rsidRPr="00B217D9">
              <w:rPr>
                <w:rFonts w:eastAsia="Times New Roman" w:cs="Arial"/>
                <w:b/>
                <w:sz w:val="24"/>
                <w:szCs w:val="24"/>
              </w:rPr>
              <w:t>Develop marketing materials that reflect the Native Population</w:t>
            </w:r>
          </w:p>
        </w:tc>
        <w:tc>
          <w:tcPr>
            <w:tcW w:w="2970" w:type="dxa"/>
          </w:tcPr>
          <w:p w:rsidR="003F4FAE" w:rsidRPr="00D4521C" w:rsidRDefault="003F4FAE" w:rsidP="00851E1D">
            <w:pPr>
              <w:rPr>
                <w:rFonts w:eastAsia="Times New Roman" w:cs="Arial"/>
                <w:b/>
                <w:sz w:val="24"/>
                <w:szCs w:val="24"/>
              </w:rPr>
            </w:pPr>
          </w:p>
        </w:tc>
        <w:tc>
          <w:tcPr>
            <w:tcW w:w="3780" w:type="dxa"/>
          </w:tcPr>
          <w:p w:rsidR="003F4FAE" w:rsidRPr="00D4521C" w:rsidRDefault="003F4FAE" w:rsidP="00851E1D">
            <w:pPr>
              <w:rPr>
                <w:rFonts w:eastAsia="Times New Roman" w:cs="Arial"/>
                <w:b/>
                <w:sz w:val="24"/>
                <w:szCs w:val="24"/>
              </w:rPr>
            </w:pPr>
          </w:p>
        </w:tc>
      </w:tr>
      <w:tr w:rsidR="003F4FAE" w:rsidRPr="00851E1D" w:rsidTr="00D506DA">
        <w:trPr>
          <w:trHeight w:val="540"/>
          <w:jc w:val="center"/>
        </w:trPr>
        <w:tc>
          <w:tcPr>
            <w:tcW w:w="3595" w:type="dxa"/>
          </w:tcPr>
          <w:p w:rsidR="003F4FAE" w:rsidRPr="00B217D9" w:rsidRDefault="003F4FAE" w:rsidP="00851E1D">
            <w:pPr>
              <w:rPr>
                <w:rFonts w:eastAsia="Times New Roman" w:cs="Arial"/>
                <w:i/>
                <w:color w:val="FF0000"/>
                <w:sz w:val="24"/>
                <w:szCs w:val="24"/>
              </w:rPr>
            </w:pPr>
          </w:p>
        </w:tc>
        <w:tc>
          <w:tcPr>
            <w:tcW w:w="3330" w:type="dxa"/>
          </w:tcPr>
          <w:p w:rsidR="003F4FAE" w:rsidRPr="00B217D9" w:rsidRDefault="003F4FAE" w:rsidP="00851E1D">
            <w:pPr>
              <w:rPr>
                <w:rFonts w:eastAsia="Times New Roman" w:cs="Arial"/>
                <w:i/>
                <w:color w:val="FF0000"/>
                <w:sz w:val="24"/>
                <w:szCs w:val="24"/>
              </w:rPr>
            </w:pPr>
          </w:p>
        </w:tc>
        <w:tc>
          <w:tcPr>
            <w:tcW w:w="2970" w:type="dxa"/>
          </w:tcPr>
          <w:p w:rsidR="003F4FAE" w:rsidRPr="00851E1D" w:rsidRDefault="003F4FAE" w:rsidP="00851E1D">
            <w:pPr>
              <w:rPr>
                <w:rFonts w:eastAsia="Times New Roman" w:cs="Arial"/>
                <w:i/>
                <w:color w:val="FF0000"/>
                <w:sz w:val="28"/>
                <w:szCs w:val="28"/>
              </w:rPr>
            </w:pPr>
          </w:p>
        </w:tc>
        <w:tc>
          <w:tcPr>
            <w:tcW w:w="3780" w:type="dxa"/>
          </w:tcPr>
          <w:p w:rsidR="003F4FAE" w:rsidRPr="00851E1D" w:rsidRDefault="003F4FAE" w:rsidP="00851E1D">
            <w:pPr>
              <w:rPr>
                <w:rFonts w:eastAsia="Times New Roman" w:cs="Arial"/>
                <w:i/>
                <w:color w:val="FF0000"/>
                <w:sz w:val="28"/>
                <w:szCs w:val="28"/>
              </w:rPr>
            </w:pPr>
          </w:p>
        </w:tc>
      </w:tr>
      <w:tr w:rsidR="00851E1D" w:rsidRPr="00851E1D" w:rsidTr="00D506DA">
        <w:trPr>
          <w:trHeight w:val="1700"/>
          <w:jc w:val="center"/>
        </w:trPr>
        <w:tc>
          <w:tcPr>
            <w:tcW w:w="3595" w:type="dxa"/>
          </w:tcPr>
          <w:p w:rsidR="00851E1D" w:rsidRPr="00B217D9" w:rsidRDefault="00851E1D" w:rsidP="00851E1D">
            <w:pPr>
              <w:jc w:val="center"/>
              <w:rPr>
                <w:rFonts w:eastAsia="Times New Roman" w:cs="Arial"/>
                <w:b/>
                <w:sz w:val="24"/>
                <w:szCs w:val="24"/>
              </w:rPr>
            </w:pPr>
            <w:r w:rsidRPr="00B217D9">
              <w:rPr>
                <w:rFonts w:eastAsia="Times New Roman" w:cs="Arial"/>
                <w:b/>
                <w:sz w:val="24"/>
                <w:szCs w:val="24"/>
              </w:rPr>
              <w:t>ACCOMPLISHMENTS-</w:t>
            </w:r>
          </w:p>
          <w:p w:rsidR="00851E1D" w:rsidRPr="00B217D9" w:rsidRDefault="00851E1D" w:rsidP="00851E1D">
            <w:pPr>
              <w:jc w:val="center"/>
              <w:rPr>
                <w:rFonts w:eastAsia="Times New Roman" w:cs="Arial"/>
                <w:sz w:val="24"/>
                <w:szCs w:val="24"/>
              </w:rPr>
            </w:pPr>
            <w:r w:rsidRPr="00B217D9">
              <w:rPr>
                <w:rFonts w:eastAsia="Times New Roman" w:cs="Arial"/>
                <w:b/>
                <w:sz w:val="24"/>
                <w:szCs w:val="24"/>
              </w:rPr>
              <w:t>UPDATES</w:t>
            </w:r>
          </w:p>
        </w:tc>
        <w:tc>
          <w:tcPr>
            <w:tcW w:w="10080" w:type="dxa"/>
            <w:gridSpan w:val="3"/>
          </w:tcPr>
          <w:p w:rsidR="00851E1D" w:rsidRPr="00B217D9" w:rsidRDefault="00851E1D" w:rsidP="00851E1D">
            <w:pPr>
              <w:rPr>
                <w:rFonts w:eastAsia="Times New Roman" w:cs="Arial"/>
                <w:color w:val="FF0000"/>
                <w:sz w:val="24"/>
                <w:szCs w:val="24"/>
              </w:rPr>
            </w:pPr>
          </w:p>
        </w:tc>
      </w:tr>
    </w:tbl>
    <w:p w:rsidR="008C286A" w:rsidRDefault="008C286A"/>
    <w:sectPr w:rsidR="008C286A" w:rsidSect="00E81304">
      <w:pgSz w:w="15840" w:h="12240" w:orient="landscape"/>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34257"/>
    <w:multiLevelType w:val="hybridMultilevel"/>
    <w:tmpl w:val="A4528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1106CD"/>
    <w:multiLevelType w:val="hybridMultilevel"/>
    <w:tmpl w:val="237EE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E6094D"/>
    <w:multiLevelType w:val="hybridMultilevel"/>
    <w:tmpl w:val="E4F65B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7B575A"/>
    <w:multiLevelType w:val="hybridMultilevel"/>
    <w:tmpl w:val="6A9A107A"/>
    <w:lvl w:ilvl="0" w:tplc="9844F868">
      <w:start w:val="1"/>
      <w:numFmt w:val="decimal"/>
      <w:lvlText w:val="%1."/>
      <w:lvlJc w:val="left"/>
      <w:pPr>
        <w:ind w:left="720" w:hanging="360"/>
      </w:pPr>
      <w:rPr>
        <w:rFonts w:eastAsiaTheme="minorHAnsi"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F82019"/>
    <w:multiLevelType w:val="hybridMultilevel"/>
    <w:tmpl w:val="428ED0D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0A5FB3"/>
    <w:rsid w:val="003F4FAE"/>
    <w:rsid w:val="004577D4"/>
    <w:rsid w:val="00584174"/>
    <w:rsid w:val="005A3AEF"/>
    <w:rsid w:val="00851E1D"/>
    <w:rsid w:val="008C286A"/>
    <w:rsid w:val="008D57EC"/>
    <w:rsid w:val="0096326A"/>
    <w:rsid w:val="009F3A48"/>
    <w:rsid w:val="00A2747C"/>
    <w:rsid w:val="00B217D9"/>
    <w:rsid w:val="00C164F0"/>
    <w:rsid w:val="00C16EEB"/>
    <w:rsid w:val="00C62E42"/>
    <w:rsid w:val="00C77101"/>
    <w:rsid w:val="00C95F42"/>
    <w:rsid w:val="00D4521C"/>
    <w:rsid w:val="00E81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52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8</cp:revision>
  <dcterms:created xsi:type="dcterms:W3CDTF">2021-01-25T23:21:00Z</dcterms:created>
  <dcterms:modified xsi:type="dcterms:W3CDTF">2021-01-27T01:44:00Z</dcterms:modified>
</cp:coreProperties>
</file>